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F41" w:rsidRDefault="006F6C45">
      <w:r>
        <w:t xml:space="preserve">Our fourth grade curriculum focuses solely on stories from the Torah.  I have created a noticing tool in the form of an in-class worksheet that we will use at the conclusion of each book of the Torah.  The questions on the worksheets will help us assess how the students’ connections with Am </w:t>
      </w:r>
      <w:proofErr w:type="spellStart"/>
      <w:r>
        <w:t>Yisrael</w:t>
      </w:r>
      <w:proofErr w:type="spellEnd"/>
      <w:r>
        <w:t xml:space="preserve"> develop over the course of the year.  </w:t>
      </w:r>
      <w:r w:rsidR="00B41264">
        <w:t xml:space="preserve">We feel that the questions are general enough to be used for any story from the Torah; but after reviewing the data, we discovered that some of the questions need to be reworded so the students’ answers will be more specific for each noticing target.  </w:t>
      </w:r>
      <w:r w:rsidR="00673E1E">
        <w:t>Many students easily identified a lesso</w:t>
      </w:r>
      <w:r w:rsidR="00D3131A">
        <w:t>n they learned from their story</w:t>
      </w:r>
      <w:r w:rsidR="00673E1E">
        <w:t xml:space="preserve"> </w:t>
      </w:r>
      <w:r w:rsidR="00D3131A">
        <w:t>and recognized that the Torah helps them connect to other Jews because we all learn the same stories and gain similar lessons from them.</w:t>
      </w:r>
    </w:p>
    <w:sectPr w:rsidR="00164F41" w:rsidSect="00420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/>
  <w:rsids>
    <w:rsidRoot w:val="006F6C45"/>
    <w:rsid w:val="001D1509"/>
    <w:rsid w:val="001F1A58"/>
    <w:rsid w:val="00420D39"/>
    <w:rsid w:val="005039CD"/>
    <w:rsid w:val="00673E1E"/>
    <w:rsid w:val="006F6C45"/>
    <w:rsid w:val="00B41264"/>
    <w:rsid w:val="00D3131A"/>
    <w:rsid w:val="00F9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9CD"/>
    <w:pPr>
      <w:spacing w:after="100" w:afterAutospacing="1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Hoffman, David</dc:creator>
  <cp:keywords/>
  <dc:description/>
  <cp:lastModifiedBy>Hoffman, David</cp:lastModifiedBy>
  <cp:revision>2</cp:revision>
  <dcterms:created xsi:type="dcterms:W3CDTF">2010-02-25T20:54:00Z</dcterms:created>
  <dcterms:modified xsi:type="dcterms:W3CDTF">2010-02-25T21:18:00Z</dcterms:modified>
</cp:coreProperties>
</file>